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default" w:ascii="Times New Roman" w:hAnsi="Times New Roman" w:eastAsia="方正小标宋_GBK" w:cs="Times New Roman"/>
          <w:color w:val="auto"/>
          <w:sz w:val="32"/>
          <w:szCs w:val="32"/>
          <w:lang w:val="en-US" w:eastAsia="zh-CN"/>
        </w:rPr>
        <w:t>办公电器设备采购</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2021年7月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公司办公电器设备采购。</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25725120"/>
      <w:bookmarkStart w:id="6" w:name="_Toc11641053"/>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68100</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7" w:name="_Toc16934872"/>
      <w:r>
        <w:rPr>
          <w:rFonts w:hint="default" w:ascii="Times New Roman" w:hAnsi="Times New Roman" w:eastAsia="方正仿宋_GBK" w:cs="Times New Roman"/>
          <w:sz w:val="32"/>
          <w:szCs w:val="32"/>
        </w:rPr>
        <w:t>具有独立承担民事责任的能力，营业执照经营范围须包含“</w:t>
      </w:r>
      <w:r>
        <w:rPr>
          <w:rFonts w:hint="default" w:ascii="Times New Roman" w:hAnsi="Times New Roman" w:eastAsia="方正仿宋_GBK" w:cs="Times New Roman"/>
          <w:sz w:val="32"/>
          <w:szCs w:val="32"/>
          <w:lang w:val="en-US" w:eastAsia="zh-CN"/>
        </w:rPr>
        <w:t>电器、电脑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为重庆市政府采购平台供应商</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17：00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14:00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2、响应文件须按照采购文件“第五篇格式要求”编排，装订。响应文件的正本每一页须加盖公章骑缝章。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商务条款优劣确定成交人；报价相同，且技术和商务相同或不具有可比性，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bookmarkStart w:id="39" w:name="_GoBack"/>
      <w:bookmarkEnd w:id="39"/>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在有效投标人不低于2家的情况下，按上述评审办法确定成交候选人，并经采购人相关内部决策程序审议通过后，最终确定成交供应商。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11641054"/>
      <w:bookmarkStart w:id="14" w:name="_Toc25725122"/>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Cs/>
          <w:sz w:val="32"/>
          <w:szCs w:val="32"/>
          <w:lang w:val="en-US" w:eastAsia="zh-CN"/>
        </w:rPr>
        <w:t>薛</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573002</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为进一步扩大公司品牌宣传和影响力，助推公司业务拓展，同时为业务开展信息化赋能，拟对宣传拍摄及部分到期报废办公电脑进行更新采购。</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4998" w:type="pct"/>
        <w:tblInd w:w="0" w:type="dxa"/>
        <w:shd w:val="clear" w:color="auto" w:fill="auto"/>
        <w:tblLayout w:type="autofit"/>
        <w:tblCellMar>
          <w:top w:w="0" w:type="dxa"/>
          <w:left w:w="108" w:type="dxa"/>
          <w:bottom w:w="0" w:type="dxa"/>
          <w:right w:w="108" w:type="dxa"/>
        </w:tblCellMar>
      </w:tblPr>
      <w:tblGrid>
        <w:gridCol w:w="687"/>
        <w:gridCol w:w="2065"/>
        <w:gridCol w:w="3328"/>
        <w:gridCol w:w="1145"/>
        <w:gridCol w:w="687"/>
        <w:gridCol w:w="1145"/>
      </w:tblGrid>
      <w:tr>
        <w:tblPrEx>
          <w:shd w:val="clear" w:color="auto" w:fill="auto"/>
          <w:tblCellMar>
            <w:top w:w="0" w:type="dxa"/>
            <w:left w:w="108" w:type="dxa"/>
            <w:bottom w:w="0" w:type="dxa"/>
            <w:right w:w="108" w:type="dxa"/>
          </w:tblCellMar>
        </w:tblPrEx>
        <w:trPr>
          <w:trHeight w:val="4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设备名称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摘要</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数量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p>
        </w:tc>
      </w:tr>
      <w:tr>
        <w:tblPrEx>
          <w:tblCellMar>
            <w:top w:w="0" w:type="dxa"/>
            <w:left w:w="108" w:type="dxa"/>
            <w:bottom w:w="0" w:type="dxa"/>
            <w:right w:w="108" w:type="dxa"/>
          </w:tblCellMar>
        </w:tblPrEx>
        <w:trPr>
          <w:trHeight w:val="7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索尼RX100M6</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vlog套装（含手持稳定器、64G卡、包、读卡器）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7800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7800</w:t>
            </w:r>
          </w:p>
        </w:tc>
      </w:tr>
      <w:tr>
        <w:tblPrEx>
          <w:shd w:val="clear" w:color="auto" w:fill="auto"/>
          <w:tblCellMar>
            <w:top w:w="0" w:type="dxa"/>
            <w:left w:w="108" w:type="dxa"/>
            <w:bottom w:w="0" w:type="dxa"/>
            <w:right w:w="108" w:type="dxa"/>
          </w:tblCellMar>
        </w:tblPrEx>
        <w:trPr>
          <w:trHeight w:val="7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闪光灯</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佳能SPEEDLITE 600EX II-RT 单反相机闪光灯</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shd w:val="clear" w:color="auto" w:fill="auto"/>
          <w:tblCellMar>
            <w:top w:w="0" w:type="dxa"/>
            <w:left w:w="108" w:type="dxa"/>
            <w:bottom w:w="0" w:type="dxa"/>
            <w:right w:w="108" w:type="dxa"/>
          </w:tblCellMar>
        </w:tblPrEx>
        <w:trPr>
          <w:trHeight w:val="7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三脚架（含云台）</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miliboo米泊MUFA三脚架  MUFA-BK 液压云台 铝合金 扳扣款</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w:t>
            </w:r>
          </w:p>
        </w:tc>
      </w:tr>
      <w:tr>
        <w:tblPrEx>
          <w:shd w:val="clear" w:color="auto" w:fill="auto"/>
          <w:tblCellMar>
            <w:top w:w="0" w:type="dxa"/>
            <w:left w:w="108" w:type="dxa"/>
            <w:bottom w:w="0" w:type="dxa"/>
            <w:right w:w="108" w:type="dxa"/>
          </w:tblCellMar>
        </w:tblPrEx>
        <w:trPr>
          <w:trHeight w:val="36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收音麦克风</w:t>
            </w: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无线收音</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81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HP台式TE01-11</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i7-11700F/16G/256G SSD+1T HDD/RTX3060 12G   27寸2K 165Hz显示器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12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HP 288G6商务台式</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288G6  i5-10500/8G/1T/256G固态、2G独显、配21.5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26000</w:t>
            </w:r>
          </w:p>
        </w:tc>
      </w:tr>
      <w:tr>
        <w:tblPrEx>
          <w:tblCellMar>
            <w:top w:w="0" w:type="dxa"/>
            <w:left w:w="108" w:type="dxa"/>
            <w:bottom w:w="0" w:type="dxa"/>
            <w:right w:w="108" w:type="dxa"/>
          </w:tblCellMar>
        </w:tblPrEx>
        <w:trPr>
          <w:trHeight w:val="72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HP 440笔记本电脑</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I7-10510/8G/1T/256SSD/MX130 2G</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13400</w:t>
            </w:r>
          </w:p>
        </w:tc>
      </w:tr>
      <w:tr>
        <w:tblPrEx>
          <w:tblCellMar>
            <w:top w:w="0" w:type="dxa"/>
            <w:left w:w="108" w:type="dxa"/>
            <w:bottom w:w="0" w:type="dxa"/>
            <w:right w:w="108" w:type="dxa"/>
          </w:tblCellMar>
        </w:tblPrEx>
        <w:trPr>
          <w:trHeight w:val="90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多功能一体机</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联想7615打印、复印、扫描一体机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4600</w:t>
            </w:r>
          </w:p>
        </w:tc>
      </w:tr>
      <w:tr>
        <w:tblPrEx>
          <w:tblCellMar>
            <w:top w:w="0" w:type="dxa"/>
            <w:left w:w="108" w:type="dxa"/>
            <w:bottom w:w="0" w:type="dxa"/>
            <w:right w:w="108" w:type="dxa"/>
          </w:tblCellMar>
        </w:tblPrEx>
        <w:trPr>
          <w:trHeight w:val="500" w:hRule="atLeast"/>
        </w:trPr>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68100</w:t>
            </w:r>
          </w:p>
        </w:tc>
      </w:tr>
    </w:tbl>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bookmarkStart w:id="16" w:name="_Toc25725124"/>
      <w:bookmarkStart w:id="17" w:name="_Toc11641055"/>
      <w:bookmarkStart w:id="18" w:name="_Toc16934878"/>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449100885"/>
      <w:bookmarkStart w:id="20" w:name="_Toc344475120"/>
      <w:bookmarkStart w:id="21" w:name="_Toc16934879"/>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个日历日内完成安装。</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3、供应商应提供完备的技术资料、装箱单合格证等。验收合格条件如下：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（1）设备技术参数与采购合同一致，性能指标达到规定的标准。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（2）货物技术资料、装箱单、合格证等资料齐全。</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449100886"/>
      <w:bookmarkStart w:id="25" w:name="_Toc344475121"/>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乙方在甲方</w:t>
      </w:r>
      <w:r>
        <w:rPr>
          <w:rFonts w:hint="default" w:ascii="Times New Roman" w:hAnsi="Times New Roman" w:eastAsia="方正仿宋_GBK" w:cs="Times New Roman"/>
          <w:sz w:val="32"/>
          <w:szCs w:val="32"/>
          <w:lang w:val="en-US" w:eastAsia="zh-CN"/>
        </w:rPr>
        <w:t>设备</w:t>
      </w:r>
      <w:r>
        <w:rPr>
          <w:rFonts w:hint="default" w:ascii="Times New Roman" w:hAnsi="Times New Roman" w:eastAsia="方正仿宋_GBK" w:cs="Times New Roman"/>
          <w:sz w:val="32"/>
          <w:szCs w:val="32"/>
        </w:rPr>
        <w:t>出现相关问题时，须在12个小时内响应，并及时解决；上述所有产品非因甲方原因出现坏损，其更换或修复费用由乙方（最终中标单位）承担。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344475122"/>
      <w:bookmarkStart w:id="28" w:name="_Toc16934882"/>
      <w:bookmarkStart w:id="29" w:name="_Toc449100887"/>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甲方在乙方（中标单位）安装调试合格交付后30个工作日内支付总价款的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16934885"/>
      <w:bookmarkStart w:id="31" w:name="_Toc344475125"/>
      <w:bookmarkStart w:id="32" w:name="_Toc449100891"/>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（七）重庆市政府采购平台入库证明</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1、愿意按照才给他文件中的一切要求，提供本项目的交货及技术服务。我公司对本项目的一次性报价为人民币大写：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5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设备名称</w:t>
            </w:r>
          </w:p>
        </w:tc>
        <w:tc>
          <w:tcPr>
            <w:tcW w:w="1559"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品牌</w:t>
            </w:r>
          </w:p>
        </w:tc>
        <w:tc>
          <w:tcPr>
            <w:tcW w:w="1701"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规格型号</w:t>
            </w:r>
          </w:p>
        </w:tc>
        <w:tc>
          <w:tcPr>
            <w:tcW w:w="2126"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C2303"/>
    <w:rsid w:val="163E0DF0"/>
    <w:rsid w:val="17401521"/>
    <w:rsid w:val="17B15005"/>
    <w:rsid w:val="17F01528"/>
    <w:rsid w:val="1815468E"/>
    <w:rsid w:val="18787026"/>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BD318C"/>
    <w:rsid w:val="67CB1458"/>
    <w:rsid w:val="680156DE"/>
    <w:rsid w:val="6815610C"/>
    <w:rsid w:val="68517AC5"/>
    <w:rsid w:val="68656FC2"/>
    <w:rsid w:val="68665157"/>
    <w:rsid w:val="68727558"/>
    <w:rsid w:val="687D794D"/>
    <w:rsid w:val="68C63AEF"/>
    <w:rsid w:val="68D20916"/>
    <w:rsid w:val="68DE576E"/>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456</Words>
  <Characters>2604</Characters>
  <Lines>21</Lines>
  <Paragraphs>6</Paragraphs>
  <TotalTime>3</TotalTime>
  <ScaleCrop>false</ScaleCrop>
  <LinksUpToDate>false</LinksUpToDate>
  <CharactersWithSpaces>3054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薛鹏宇</cp:lastModifiedBy>
  <cp:lastPrinted>2021-07-15T06:38:58Z</cp:lastPrinted>
  <dcterms:modified xsi:type="dcterms:W3CDTF">2021-07-15T07:39:33Z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6E8A43CE09074E01A5FA1FD8F5AD34B0</vt:lpwstr>
  </property>
</Properties>
</file>